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2D01A" w14:textId="5EAE0705" w:rsidR="008E039C" w:rsidRDefault="009E34D9" w:rsidP="001C60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07CD">
        <w:rPr>
          <w:rFonts w:ascii="Times New Roman" w:hAnsi="Times New Roman" w:cs="Times New Roman"/>
          <w:b/>
          <w:bCs/>
          <w:sz w:val="28"/>
          <w:szCs w:val="28"/>
        </w:rPr>
        <w:t>Описание ра</w:t>
      </w:r>
      <w:r w:rsidR="001C6058">
        <w:rPr>
          <w:rFonts w:ascii="Times New Roman" w:hAnsi="Times New Roman" w:cs="Times New Roman"/>
          <w:b/>
          <w:bCs/>
          <w:sz w:val="28"/>
          <w:szCs w:val="28"/>
        </w:rPr>
        <w:t>боты «Игра-симулятор «Мини-мэр»</w:t>
      </w:r>
    </w:p>
    <w:p w14:paraId="2D1AF14F" w14:textId="77777777" w:rsidR="001C6058" w:rsidRPr="004E07CD" w:rsidRDefault="001C6058" w:rsidP="001C60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4526E0" w14:textId="0210CC40" w:rsidR="009E34D9" w:rsidRDefault="001C6058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34D9">
        <w:rPr>
          <w:rFonts w:ascii="Times New Roman" w:hAnsi="Times New Roman" w:cs="Times New Roman"/>
          <w:sz w:val="28"/>
          <w:szCs w:val="28"/>
        </w:rPr>
        <w:t>Данная игра разработана как для обучающихся старших классов, так и для студентов СПУ и ВУЗов. Для того</w:t>
      </w:r>
      <w:proofErr w:type="gramStart"/>
      <w:r w:rsidR="009E34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E34D9">
        <w:rPr>
          <w:rFonts w:ascii="Times New Roman" w:hAnsi="Times New Roman" w:cs="Times New Roman"/>
          <w:sz w:val="28"/>
          <w:szCs w:val="28"/>
        </w:rPr>
        <w:t xml:space="preserve"> чтобы принять участие не требуются специальные умения и знания, достаточно обладать представлением о простых понятиях: бюджет,  инфраструктура, довольство.</w:t>
      </w:r>
    </w:p>
    <w:p w14:paraId="20A7329E" w14:textId="05996A55" w:rsidR="009E34D9" w:rsidRDefault="001C6058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E34D9" w:rsidRPr="001C6058">
        <w:rPr>
          <w:rFonts w:ascii="Times New Roman" w:hAnsi="Times New Roman" w:cs="Times New Roman"/>
          <w:b/>
          <w:sz w:val="28"/>
          <w:szCs w:val="28"/>
        </w:rPr>
        <w:t>Цель разработки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E34D9">
        <w:rPr>
          <w:rFonts w:ascii="Times New Roman" w:hAnsi="Times New Roman" w:cs="Times New Roman"/>
          <w:sz w:val="28"/>
          <w:szCs w:val="28"/>
        </w:rPr>
        <w:t>н</w:t>
      </w:r>
      <w:r w:rsidR="009E34D9" w:rsidRPr="009E34D9">
        <w:rPr>
          <w:rFonts w:ascii="Times New Roman" w:hAnsi="Times New Roman" w:cs="Times New Roman"/>
          <w:sz w:val="28"/>
          <w:szCs w:val="28"/>
        </w:rPr>
        <w:t>аучить игроков основам бюджетирования, планирования расходов, принятия финансовых решений и достижения  финансовых целей.</w:t>
      </w:r>
    </w:p>
    <w:p w14:paraId="7DA826D5" w14:textId="4AFA6B6E" w:rsidR="001C6058" w:rsidRDefault="001C6058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E34D9" w:rsidRPr="001C6058">
        <w:rPr>
          <w:rFonts w:ascii="Times New Roman" w:hAnsi="Times New Roman" w:cs="Times New Roman"/>
          <w:b/>
          <w:sz w:val="28"/>
          <w:szCs w:val="28"/>
        </w:rPr>
        <w:t>Задачи:</w:t>
      </w:r>
      <w:r w:rsidR="009E34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B6820D" w14:textId="36E6AFFE" w:rsidR="009E34D9" w:rsidRDefault="009E34D9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Познакомить игроков с понятием бюджет и основными статьями доходов и расходов городского бюджета на примере вымышленного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Исильград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26783D2" w14:textId="77777777" w:rsidR="009E34D9" w:rsidRDefault="009E34D9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Развить умение просчитывать риски и анализировать долгосрочные последствия принятых решений.</w:t>
      </w:r>
    </w:p>
    <w:p w14:paraId="66CFA796" w14:textId="77777777" w:rsidR="009E34D9" w:rsidRDefault="009E34D9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Сформировать умение увеличивать доходы, находить новые источники пополнения бюджета.</w:t>
      </w:r>
    </w:p>
    <w:p w14:paraId="64D8433C" w14:textId="03F831BB" w:rsidR="00591661" w:rsidRDefault="009E34D9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05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Особенность игры «Мини-мэр» заключается в скрытых механиках, которые превращают простой выбор карточек и вариантов ответа в глубокий симулятор выживания мэра.</w:t>
      </w:r>
    </w:p>
    <w:p w14:paraId="4CAB37A7" w14:textId="0794041D" w:rsidR="00591661" w:rsidRDefault="001C6058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E34D9">
        <w:rPr>
          <w:rFonts w:ascii="Times New Roman" w:hAnsi="Times New Roman" w:cs="Times New Roman"/>
          <w:sz w:val="28"/>
          <w:szCs w:val="28"/>
        </w:rPr>
        <w:t xml:space="preserve"> Ключевыми особенностями игровой механики является построение игры с использованием таких методов как:</w:t>
      </w:r>
    </w:p>
    <w:p w14:paraId="381CEB49" w14:textId="784CA320" w:rsidR="009E34D9" w:rsidRDefault="009E34D9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058">
        <w:rPr>
          <w:rFonts w:ascii="Times New Roman" w:hAnsi="Times New Roman" w:cs="Times New Roman"/>
          <w:sz w:val="28"/>
          <w:szCs w:val="28"/>
        </w:rPr>
        <w:t xml:space="preserve">    </w:t>
      </w:r>
      <w:r w:rsidR="001D524A">
        <w:rPr>
          <w:rFonts w:ascii="Times New Roman" w:hAnsi="Times New Roman" w:cs="Times New Roman"/>
          <w:sz w:val="28"/>
          <w:szCs w:val="28"/>
        </w:rPr>
        <w:t>-</w:t>
      </w:r>
      <w:r w:rsidR="001C6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Эффект «Домино» или отложенные последствия</w:t>
      </w:r>
      <w:r w:rsidR="00591661">
        <w:rPr>
          <w:rFonts w:ascii="Times New Roman" w:hAnsi="Times New Roman" w:cs="Times New Roman"/>
          <w:sz w:val="28"/>
          <w:szCs w:val="28"/>
        </w:rPr>
        <w:t xml:space="preserve">, когда выбор в одном раунде открывает последствия на несколько раундов вперед. Например, приняв решение не переделывать замерзшие трубы, а лишь ремонтировать их, последствия решения проявятся лишь спустя два раунда в виде новой аварии и еще больших трат из городского бюджета. </w:t>
      </w:r>
      <w:r w:rsidRPr="009E34D9">
        <w:rPr>
          <w:rFonts w:ascii="Times New Roman" w:hAnsi="Times New Roman" w:cs="Times New Roman"/>
          <w:sz w:val="28"/>
          <w:szCs w:val="28"/>
        </w:rPr>
        <w:br/>
      </w:r>
      <w:r w:rsidR="001D524A">
        <w:rPr>
          <w:rFonts w:ascii="Times New Roman" w:hAnsi="Times New Roman" w:cs="Times New Roman"/>
          <w:sz w:val="28"/>
          <w:szCs w:val="28"/>
        </w:rPr>
        <w:t xml:space="preserve">- </w:t>
      </w:r>
      <w:r w:rsidR="00591661">
        <w:rPr>
          <w:rFonts w:ascii="Times New Roman" w:hAnsi="Times New Roman" w:cs="Times New Roman"/>
          <w:sz w:val="28"/>
          <w:szCs w:val="28"/>
        </w:rPr>
        <w:t>Система «Весов». В игре нельзя принимать только очевидно «хорошие» решения. Повышение налогов пополнит казну, но злит жителей. Игроку приходится принимать взвешенные решения и быть готовым жертвовать чем-либо.</w:t>
      </w:r>
    </w:p>
    <w:p w14:paraId="3ACDD814" w14:textId="2F1AF50B" w:rsidR="009E34D9" w:rsidRDefault="001D524A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661">
        <w:rPr>
          <w:rFonts w:ascii="Times New Roman" w:hAnsi="Times New Roman" w:cs="Times New Roman"/>
          <w:sz w:val="28"/>
          <w:szCs w:val="28"/>
        </w:rPr>
        <w:t>«Катастрофы» или точки невозврата. При падении любого показателя до критического уровня – менее 20%, запускаются необратимые сценарии, которые приводят к проигрышу, а значит к обнулению бюджета.</w:t>
      </w:r>
    </w:p>
    <w:p w14:paraId="6CB18378" w14:textId="7C7D6475" w:rsidR="00591661" w:rsidRDefault="001D524A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661">
        <w:rPr>
          <w:rFonts w:ascii="Times New Roman" w:hAnsi="Times New Roman" w:cs="Times New Roman"/>
          <w:sz w:val="28"/>
          <w:szCs w:val="28"/>
        </w:rPr>
        <w:t>Еще одной особенностью данной игры является возможность адаптировать ее к любым условиям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591661">
        <w:rPr>
          <w:rFonts w:ascii="Times New Roman" w:hAnsi="Times New Roman" w:cs="Times New Roman"/>
          <w:sz w:val="28"/>
          <w:szCs w:val="28"/>
        </w:rPr>
        <w:t>оступным для игроков. Можно играть семьей или в кругу друзей. Игру можно использовать в классах на уроках</w:t>
      </w:r>
      <w:r>
        <w:rPr>
          <w:rFonts w:ascii="Times New Roman" w:hAnsi="Times New Roman" w:cs="Times New Roman"/>
          <w:sz w:val="28"/>
          <w:szCs w:val="28"/>
        </w:rPr>
        <w:t>, внеурочных занятиях</w:t>
      </w:r>
      <w:r w:rsidR="00591661">
        <w:rPr>
          <w:rFonts w:ascii="Times New Roman" w:hAnsi="Times New Roman" w:cs="Times New Roman"/>
          <w:sz w:val="28"/>
          <w:szCs w:val="28"/>
        </w:rPr>
        <w:t xml:space="preserve"> или при проведении занятий в колледжах и ВУЗах.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661">
        <w:rPr>
          <w:rFonts w:ascii="Times New Roman" w:hAnsi="Times New Roman" w:cs="Times New Roman"/>
          <w:sz w:val="28"/>
          <w:szCs w:val="28"/>
        </w:rPr>
        <w:t xml:space="preserve">Если отсутствует возможность открыть презентацию, то игра легко переходит в формат печатной и </w:t>
      </w:r>
      <w:r w:rsidR="004E07CD">
        <w:rPr>
          <w:rFonts w:ascii="Times New Roman" w:hAnsi="Times New Roman" w:cs="Times New Roman"/>
          <w:sz w:val="28"/>
          <w:szCs w:val="28"/>
        </w:rPr>
        <w:t>настольной</w:t>
      </w:r>
      <w:r w:rsidR="00591661">
        <w:rPr>
          <w:rFonts w:ascii="Times New Roman" w:hAnsi="Times New Roman" w:cs="Times New Roman"/>
          <w:sz w:val="28"/>
          <w:szCs w:val="28"/>
        </w:rPr>
        <w:t xml:space="preserve"> игры. При наличии технических возможностей варианты ответов могут быть перенесены </w:t>
      </w:r>
      <w:r w:rsidR="004E07CD">
        <w:rPr>
          <w:rFonts w:ascii="Times New Roman" w:hAnsi="Times New Roman" w:cs="Times New Roman"/>
          <w:sz w:val="28"/>
          <w:szCs w:val="28"/>
        </w:rPr>
        <w:t>в Яндекс-формы,</w:t>
      </w:r>
      <w:r w:rsidR="00591661">
        <w:rPr>
          <w:rFonts w:ascii="Times New Roman" w:hAnsi="Times New Roman" w:cs="Times New Roman"/>
          <w:sz w:val="28"/>
          <w:szCs w:val="28"/>
        </w:rPr>
        <w:t xml:space="preserve"> и сама игра будет </w:t>
      </w:r>
      <w:r w:rsidR="004E07CD">
        <w:rPr>
          <w:rFonts w:ascii="Times New Roman" w:hAnsi="Times New Roman" w:cs="Times New Roman"/>
          <w:sz w:val="28"/>
          <w:szCs w:val="28"/>
        </w:rPr>
        <w:t>проигрываться</w:t>
      </w:r>
      <w:r w:rsidR="00591661">
        <w:rPr>
          <w:rFonts w:ascii="Times New Roman" w:hAnsi="Times New Roman" w:cs="Times New Roman"/>
          <w:sz w:val="28"/>
          <w:szCs w:val="28"/>
        </w:rPr>
        <w:t xml:space="preserve"> в виртуальном формате</w:t>
      </w:r>
      <w:r w:rsidR="004E07CD">
        <w:rPr>
          <w:rFonts w:ascii="Times New Roman" w:hAnsi="Times New Roman" w:cs="Times New Roman"/>
          <w:sz w:val="28"/>
          <w:szCs w:val="28"/>
        </w:rPr>
        <w:t>.</w:t>
      </w:r>
    </w:p>
    <w:p w14:paraId="6F80A5AB" w14:textId="7183CCE5" w:rsidR="00591661" w:rsidRDefault="001D524A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591661">
        <w:rPr>
          <w:rFonts w:ascii="Times New Roman" w:hAnsi="Times New Roman" w:cs="Times New Roman"/>
          <w:sz w:val="28"/>
          <w:szCs w:val="28"/>
        </w:rPr>
        <w:t>Также игра может легко быть расширена и дополнена</w:t>
      </w:r>
      <w:r w:rsidR="004E07CD">
        <w:rPr>
          <w:rFonts w:ascii="Times New Roman" w:hAnsi="Times New Roman" w:cs="Times New Roman"/>
          <w:sz w:val="28"/>
          <w:szCs w:val="28"/>
        </w:rPr>
        <w:t xml:space="preserve"> новыми кризисами или ее можно углубить, напрямую связав кризисы с последствиями.</w:t>
      </w:r>
    </w:p>
    <w:p w14:paraId="4DB1B7F5" w14:textId="450C36A2" w:rsidR="00591661" w:rsidRDefault="001D524A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661">
        <w:rPr>
          <w:rFonts w:ascii="Times New Roman" w:hAnsi="Times New Roman" w:cs="Times New Roman"/>
          <w:sz w:val="28"/>
          <w:szCs w:val="28"/>
        </w:rPr>
        <w:t>Помимо презентации, содержащей игру,</w:t>
      </w:r>
      <w:r w:rsidR="004E07CD">
        <w:rPr>
          <w:rFonts w:ascii="Times New Roman" w:hAnsi="Times New Roman" w:cs="Times New Roman"/>
          <w:sz w:val="28"/>
          <w:szCs w:val="28"/>
        </w:rPr>
        <w:t xml:space="preserve"> отдельно разработана таблица, куда игроки заносят свои результаты, а так же таблица с достижениями, где по результатам игры каждый может найти звание, которое присваивается ему как мэру </w:t>
      </w:r>
      <w:proofErr w:type="spellStart"/>
      <w:r w:rsidR="004E07CD">
        <w:rPr>
          <w:rFonts w:ascii="Times New Roman" w:hAnsi="Times New Roman" w:cs="Times New Roman"/>
          <w:sz w:val="28"/>
          <w:szCs w:val="28"/>
        </w:rPr>
        <w:t>Исильграда</w:t>
      </w:r>
      <w:proofErr w:type="spellEnd"/>
      <w:r w:rsidR="004E07CD">
        <w:rPr>
          <w:rFonts w:ascii="Times New Roman" w:hAnsi="Times New Roman" w:cs="Times New Roman"/>
          <w:sz w:val="28"/>
          <w:szCs w:val="28"/>
        </w:rPr>
        <w:t>. Это способствует повышению игровой активности и развивает представление о</w:t>
      </w:r>
      <w:r>
        <w:rPr>
          <w:rFonts w:ascii="Times New Roman" w:hAnsi="Times New Roman" w:cs="Times New Roman"/>
          <w:sz w:val="28"/>
          <w:szCs w:val="28"/>
        </w:rPr>
        <w:t xml:space="preserve"> бюджетном процессе.</w:t>
      </w:r>
    </w:p>
    <w:p w14:paraId="47A9BA33" w14:textId="77777777" w:rsidR="004E07CD" w:rsidRPr="009E34D9" w:rsidRDefault="004E07CD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E59054" w14:textId="77777777" w:rsidR="009E34D9" w:rsidRPr="009E34D9" w:rsidRDefault="009E34D9" w:rsidP="001C60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E34D9" w:rsidRPr="009E3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EE"/>
    <w:rsid w:val="001C6058"/>
    <w:rsid w:val="001D524A"/>
    <w:rsid w:val="00472DCF"/>
    <w:rsid w:val="004E07CD"/>
    <w:rsid w:val="00591661"/>
    <w:rsid w:val="008E039C"/>
    <w:rsid w:val="009503EE"/>
    <w:rsid w:val="009E34D9"/>
    <w:rsid w:val="00B6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8A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0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03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0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03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0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0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0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0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3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03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03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03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03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03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03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03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03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0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5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0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0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03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03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03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03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03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03E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E34D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34D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0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03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0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03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0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0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0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0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3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03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03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03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03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03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03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03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03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0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5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0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0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03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03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03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03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03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03E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E34D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34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Кудряшов</dc:creator>
  <cp:keywords/>
  <dc:description/>
  <cp:lastModifiedBy>Галкина Наталья Александровна</cp:lastModifiedBy>
  <cp:revision>6</cp:revision>
  <dcterms:created xsi:type="dcterms:W3CDTF">2026-06-02T09:21:00Z</dcterms:created>
  <dcterms:modified xsi:type="dcterms:W3CDTF">2026-06-02T11:16:00Z</dcterms:modified>
</cp:coreProperties>
</file>